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A8DD" w14:textId="77777777" w:rsidR="004010F0" w:rsidRPr="007912BE" w:rsidRDefault="004010F0" w:rsidP="004010F0">
      <w:pPr>
        <w:jc w:val="both"/>
        <w:rPr>
          <w:rFonts w:cstheme="minorHAnsi"/>
          <w:sz w:val="32"/>
          <w:szCs w:val="32"/>
        </w:rPr>
      </w:pPr>
      <w:r w:rsidRPr="007912BE">
        <w:rPr>
          <w:rFonts w:cstheme="minorHAnsi"/>
          <w:sz w:val="32"/>
          <w:szCs w:val="32"/>
        </w:rPr>
        <w:t xml:space="preserve">CeilidhKids at the Fringe </w:t>
      </w:r>
    </w:p>
    <w:p w14:paraId="14910406" w14:textId="17F9EB58" w:rsidR="004010F0" w:rsidRPr="007912BE" w:rsidRDefault="004010F0" w:rsidP="004010F0">
      <w:pPr>
        <w:rPr>
          <w:rFonts w:cstheme="minorHAnsi"/>
          <w:sz w:val="24"/>
          <w:szCs w:val="24"/>
        </w:rPr>
      </w:pPr>
      <w:r w:rsidRPr="007912BE">
        <w:rPr>
          <w:rFonts w:cstheme="minorHAnsi"/>
          <w:sz w:val="24"/>
          <w:szCs w:val="24"/>
        </w:rPr>
        <w:t>Venue 170 – Laughing Horse @ The Counting House</w:t>
      </w:r>
      <w:r w:rsidRPr="007912BE">
        <w:rPr>
          <w:rFonts w:cstheme="minorHAnsi"/>
          <w:sz w:val="24"/>
          <w:szCs w:val="24"/>
        </w:rPr>
        <w:br/>
      </w:r>
      <w:r w:rsidRPr="007912BE">
        <w:rPr>
          <w:rFonts w:cstheme="minorHAnsi"/>
          <w:sz w:val="24"/>
          <w:szCs w:val="24"/>
        </w:rPr>
        <w:br/>
        <w:t xml:space="preserve">10am </w:t>
      </w:r>
      <w:r w:rsidR="00B06397">
        <w:rPr>
          <w:rFonts w:cstheme="minorHAnsi"/>
          <w:sz w:val="24"/>
          <w:szCs w:val="24"/>
        </w:rPr>
        <w:t>July 31</w:t>
      </w:r>
      <w:r w:rsidR="00B06397">
        <w:rPr>
          <w:rFonts w:cstheme="minorHAnsi"/>
          <w:sz w:val="24"/>
          <w:szCs w:val="24"/>
          <w:vertAlign w:val="superscript"/>
        </w:rPr>
        <w:t xml:space="preserve"> </w:t>
      </w:r>
      <w:r w:rsidR="00B06397">
        <w:rPr>
          <w:rFonts w:cstheme="minorHAnsi"/>
        </w:rPr>
        <w:t xml:space="preserve">- </w:t>
      </w:r>
      <w:r w:rsidRPr="007912BE">
        <w:rPr>
          <w:rFonts w:cstheme="minorHAnsi"/>
        </w:rPr>
        <w:t xml:space="preserve">Aug </w:t>
      </w:r>
      <w:r w:rsidR="00B06397">
        <w:rPr>
          <w:rFonts w:cstheme="minorHAnsi"/>
        </w:rPr>
        <w:t>24</w:t>
      </w:r>
      <w:r>
        <w:rPr>
          <w:rFonts w:cstheme="minorHAnsi"/>
        </w:rPr>
        <w:t xml:space="preserve"> (not 1</w:t>
      </w:r>
      <w:r w:rsidR="00991272">
        <w:rPr>
          <w:rFonts w:cstheme="minorHAnsi"/>
        </w:rPr>
        <w:t>3</w:t>
      </w:r>
      <w:r>
        <w:rPr>
          <w:rFonts w:cstheme="minorHAnsi"/>
        </w:rPr>
        <w:t xml:space="preserve"> or 2</w:t>
      </w:r>
      <w:r w:rsidR="00991272">
        <w:rPr>
          <w:rFonts w:cstheme="minorHAnsi"/>
        </w:rPr>
        <w:t>0</w:t>
      </w:r>
      <w:r>
        <w:rPr>
          <w:rFonts w:cstheme="minorHAnsi"/>
        </w:rPr>
        <w:t>)</w:t>
      </w:r>
      <w:r w:rsidRPr="007912BE">
        <w:rPr>
          <w:rFonts w:cstheme="minorHAnsi"/>
        </w:rPr>
        <w:t xml:space="preserve"> 45 mins</w:t>
      </w:r>
    </w:p>
    <w:p w14:paraId="1A541693" w14:textId="082253E9" w:rsidR="004010F0" w:rsidRPr="007912BE" w:rsidRDefault="00991272" w:rsidP="004010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Now in our </w:t>
      </w:r>
      <w:r w:rsidR="00B77F75">
        <w:rPr>
          <w:rFonts w:cstheme="minorHAnsi"/>
          <w:sz w:val="24"/>
          <w:szCs w:val="24"/>
        </w:rPr>
        <w:t>13</w:t>
      </w:r>
      <w:r w:rsidR="00B77F75" w:rsidRPr="00B77F75">
        <w:rPr>
          <w:rFonts w:cstheme="minorHAnsi"/>
          <w:sz w:val="24"/>
          <w:szCs w:val="24"/>
          <w:vertAlign w:val="superscript"/>
        </w:rPr>
        <w:t>th</w:t>
      </w:r>
      <w:r w:rsidR="00B77F75">
        <w:rPr>
          <w:rFonts w:cstheme="minorHAnsi"/>
          <w:sz w:val="24"/>
          <w:szCs w:val="24"/>
        </w:rPr>
        <w:t xml:space="preserve"> year at the Fringe, </w:t>
      </w:r>
      <w:r w:rsidR="004010F0" w:rsidRPr="007912BE">
        <w:rPr>
          <w:rFonts w:cstheme="minorHAnsi"/>
          <w:sz w:val="24"/>
          <w:szCs w:val="24"/>
        </w:rPr>
        <w:t>CeilidhKids provides fun Scottish dancing for all the family</w:t>
      </w:r>
      <w:r w:rsidR="00D21C50">
        <w:rPr>
          <w:rFonts w:cstheme="minorHAnsi"/>
          <w:sz w:val="24"/>
          <w:szCs w:val="24"/>
        </w:rPr>
        <w:t>. One of the most interactive experiences</w:t>
      </w:r>
      <w:r w:rsidR="006414B5">
        <w:rPr>
          <w:rFonts w:cstheme="minorHAnsi"/>
          <w:sz w:val="24"/>
          <w:szCs w:val="24"/>
        </w:rPr>
        <w:t xml:space="preserve"> on offer</w:t>
      </w:r>
      <w:r w:rsidR="00D21C50">
        <w:rPr>
          <w:rFonts w:cstheme="minorHAnsi"/>
          <w:sz w:val="24"/>
          <w:szCs w:val="24"/>
        </w:rPr>
        <w:t xml:space="preserve"> at the Fringe</w:t>
      </w:r>
      <w:r w:rsidR="00240006">
        <w:rPr>
          <w:rFonts w:cstheme="minorHAnsi"/>
          <w:sz w:val="24"/>
          <w:szCs w:val="24"/>
        </w:rPr>
        <w:t>, our sessions are</w:t>
      </w:r>
      <w:r w:rsidR="004010F0" w:rsidRPr="007912BE">
        <w:rPr>
          <w:rFonts w:cstheme="minorHAnsi"/>
          <w:sz w:val="24"/>
          <w:szCs w:val="24"/>
        </w:rPr>
        <w:t xml:space="preserve"> suitable for families with children aged 3-7, but </w:t>
      </w:r>
      <w:r w:rsidR="00240006">
        <w:rPr>
          <w:rFonts w:cstheme="minorHAnsi"/>
          <w:sz w:val="24"/>
          <w:szCs w:val="24"/>
        </w:rPr>
        <w:t>everyone of any age is</w:t>
      </w:r>
      <w:r w:rsidR="004010F0" w:rsidRPr="007912BE">
        <w:rPr>
          <w:rFonts w:cstheme="minorHAnsi"/>
          <w:sz w:val="24"/>
          <w:szCs w:val="24"/>
        </w:rPr>
        <w:t xml:space="preserve"> welcome to join us for a dance in our ballroom under the chandeliers. </w:t>
      </w:r>
      <w:r w:rsidR="004010F0" w:rsidRPr="007912BE">
        <w:rPr>
          <w:rFonts w:cstheme="minorHAnsi"/>
          <w:color w:val="000000"/>
          <w:sz w:val="24"/>
          <w:szCs w:val="24"/>
        </w:rPr>
        <w:t xml:space="preserve">Jump, skip, clap and twirl to traditional Scottish music, </w:t>
      </w:r>
      <w:r w:rsidR="004010F0" w:rsidRPr="007912BE">
        <w:rPr>
          <w:rFonts w:cstheme="minorHAnsi"/>
          <w:sz w:val="24"/>
          <w:szCs w:val="24"/>
        </w:rPr>
        <w:t xml:space="preserve">and learn a few very simple (often simplified) child-friendly dances that you might meet at a ceilidh or Scottish Country dance. Some are adaptations of well-loved dances, others have been newly devised in traditional style with younger dancers in mind. </w:t>
      </w:r>
      <w:r w:rsidR="004010F0" w:rsidRPr="007912BE">
        <w:rPr>
          <w:rFonts w:cstheme="minorHAnsi"/>
          <w:color w:val="000000"/>
          <w:sz w:val="24"/>
          <w:szCs w:val="24"/>
        </w:rPr>
        <w:t xml:space="preserve">Nobody sits still at a CeilidhKids session so participants should bring </w:t>
      </w:r>
      <w:r w:rsidR="004010F0" w:rsidRPr="007912BE">
        <w:rPr>
          <w:rFonts w:cstheme="minorHAnsi"/>
          <w:sz w:val="24"/>
          <w:szCs w:val="24"/>
        </w:rPr>
        <w:t xml:space="preserve">comfortable shoes for dancing in, and a partner in the form of Mum, Dad, Granny, Grandpa or another older friend or family member. Adults with two hands can take a partner in each, so threesomes are welcomed, as are babies </w:t>
      </w:r>
      <w:r w:rsidR="004010F0" w:rsidRPr="007912BE">
        <w:rPr>
          <w:rStyle w:val="Strong"/>
          <w:rFonts w:eastAsia="Times New Roman" w:cstheme="minorHAnsi"/>
          <w:b w:val="0"/>
          <w:sz w:val="24"/>
          <w:szCs w:val="24"/>
        </w:rPr>
        <w:t>who can bounce along</w:t>
      </w:r>
      <w:r w:rsidR="004010F0" w:rsidRPr="007912BE">
        <w:rPr>
          <w:rFonts w:eastAsia="Times New Roman" w:cstheme="minorHAnsi"/>
          <w:sz w:val="20"/>
          <w:szCs w:val="20"/>
        </w:rPr>
        <w:t xml:space="preserve"> </w:t>
      </w:r>
      <w:r w:rsidR="004010F0" w:rsidRPr="007912BE">
        <w:rPr>
          <w:rFonts w:cstheme="minorHAnsi"/>
          <w:sz w:val="24"/>
          <w:szCs w:val="24"/>
        </w:rPr>
        <w:t>on hips or in carriers.</w:t>
      </w:r>
      <w:r w:rsidR="0067727B">
        <w:rPr>
          <w:rFonts w:cstheme="minorHAnsi"/>
          <w:sz w:val="24"/>
          <w:szCs w:val="24"/>
        </w:rPr>
        <w:t xml:space="preserve"> Everyone is welcome to participate in whatever way they feel capable so don’t worry if you just want to watch at first, or </w:t>
      </w:r>
      <w:r w:rsidR="006775E4">
        <w:rPr>
          <w:rFonts w:cstheme="minorHAnsi"/>
          <w:sz w:val="24"/>
          <w:szCs w:val="24"/>
        </w:rPr>
        <w:t xml:space="preserve">maybe </w:t>
      </w:r>
      <w:r w:rsidR="0067727B">
        <w:rPr>
          <w:rFonts w:cstheme="minorHAnsi"/>
          <w:sz w:val="24"/>
          <w:szCs w:val="24"/>
        </w:rPr>
        <w:t>freestyle</w:t>
      </w:r>
      <w:r w:rsidR="006775E4">
        <w:rPr>
          <w:rFonts w:cstheme="minorHAnsi"/>
          <w:sz w:val="24"/>
          <w:szCs w:val="24"/>
        </w:rPr>
        <w:t xml:space="preserve"> if that’s more your thing…</w:t>
      </w:r>
    </w:p>
    <w:p w14:paraId="26F2C851" w14:textId="77777777" w:rsidR="004010F0" w:rsidRPr="007912BE" w:rsidRDefault="004010F0" w:rsidP="004010F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912BE">
        <w:rPr>
          <w:rFonts w:cstheme="minorHAnsi"/>
          <w:sz w:val="24"/>
          <w:szCs w:val="24"/>
        </w:rPr>
        <w:t>The emphasis is always on fun and staying within the dancers’ comfort zone. Nobody needs to let go of their partner’s hand if they don’t want to.</w:t>
      </w:r>
      <w:r w:rsidRPr="007912BE">
        <w:rPr>
          <w:rFonts w:cstheme="minorHAnsi"/>
        </w:rPr>
        <w:t xml:space="preserve"> </w:t>
      </w:r>
      <w:r w:rsidRPr="007912BE">
        <w:rPr>
          <w:rFonts w:cstheme="minorHAnsi"/>
          <w:sz w:val="24"/>
          <w:szCs w:val="24"/>
        </w:rPr>
        <w:t xml:space="preserve">Ceilidh dances have historically been passed down through families, with the older generation </w:t>
      </w:r>
      <w:r>
        <w:rPr>
          <w:rFonts w:cstheme="minorHAnsi"/>
          <w:sz w:val="24"/>
          <w:szCs w:val="24"/>
        </w:rPr>
        <w:t>gui</w:t>
      </w:r>
      <w:r w:rsidRPr="007912BE">
        <w:rPr>
          <w:rFonts w:cstheme="minorHAnsi"/>
          <w:sz w:val="24"/>
          <w:szCs w:val="24"/>
        </w:rPr>
        <w:t>ding the younger, and CeilidhKids celebrates this tradition. It’s also</w:t>
      </w:r>
      <w:r w:rsidRPr="007912BE">
        <w:rPr>
          <w:rFonts w:cstheme="minorHAnsi"/>
          <w:color w:val="000000"/>
          <w:sz w:val="17"/>
          <w:szCs w:val="17"/>
        </w:rPr>
        <w:t xml:space="preserve"> </w:t>
      </w:r>
      <w:r w:rsidRPr="007912BE">
        <w:rPr>
          <w:rFonts w:cstheme="minorHAnsi"/>
          <w:sz w:val="24"/>
          <w:szCs w:val="24"/>
        </w:rPr>
        <w:t>a great way for families visiting from outside of Scotland to try something local and child-friendly!</w:t>
      </w:r>
    </w:p>
    <w:p w14:paraId="4AFB86C5" w14:textId="77777777" w:rsidR="004010F0" w:rsidRPr="007912BE" w:rsidRDefault="004010F0" w:rsidP="004010F0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912BE">
        <w:rPr>
          <w:rFonts w:cstheme="minorHAnsi"/>
          <w:color w:val="000000"/>
          <w:sz w:val="24"/>
          <w:szCs w:val="24"/>
        </w:rPr>
        <w:t xml:space="preserve">For the rest of the year CeilidhKids runs preschool family classes in Edinburgh, as well as parties, fundraisers, workshops, and school and nursery visits throughout Edinburgh, the Lothians and beyond. </w:t>
      </w:r>
      <w:r>
        <w:rPr>
          <w:rFonts w:cstheme="minorHAnsi"/>
          <w:color w:val="000000"/>
          <w:sz w:val="24"/>
          <w:szCs w:val="24"/>
        </w:rPr>
        <w:t xml:space="preserve">We are also happy to work with you to provide ceilidhs for those with additional needs, such as autism, dementia, and physical or cognitive disabilities. </w:t>
      </w:r>
      <w:r w:rsidRPr="007912BE">
        <w:rPr>
          <w:rFonts w:cstheme="minorHAnsi"/>
          <w:color w:val="000000"/>
          <w:sz w:val="24"/>
          <w:szCs w:val="24"/>
        </w:rPr>
        <w:t xml:space="preserve">Initially conceived by Caroline Brockbank in February 2007 as a six-week experiment for her own children and their friends, CeilidhKids has flourished and expanded for over </w:t>
      </w:r>
      <w:r>
        <w:rPr>
          <w:rFonts w:cstheme="minorHAnsi"/>
          <w:color w:val="000000"/>
          <w:sz w:val="24"/>
          <w:szCs w:val="24"/>
        </w:rPr>
        <w:t>seventeen</w:t>
      </w:r>
      <w:r w:rsidRPr="007912BE">
        <w:rPr>
          <w:rFonts w:cstheme="minorHAnsi"/>
          <w:color w:val="000000"/>
          <w:sz w:val="24"/>
          <w:szCs w:val="24"/>
        </w:rPr>
        <w:t xml:space="preserve"> years, and hopefully will bring many more families together to dance in the future. </w:t>
      </w:r>
    </w:p>
    <w:p w14:paraId="2E6E0803" w14:textId="77777777" w:rsidR="004010F0" w:rsidRPr="007912BE" w:rsidRDefault="004010F0" w:rsidP="004010F0">
      <w:pPr>
        <w:autoSpaceDE w:val="0"/>
        <w:autoSpaceDN w:val="0"/>
        <w:adjustRightInd w:val="0"/>
        <w:rPr>
          <w:rFonts w:cstheme="minorHAnsi"/>
          <w:color w:val="44546A" w:themeColor="dark2"/>
          <w:sz w:val="24"/>
          <w:szCs w:val="24"/>
        </w:rPr>
      </w:pPr>
      <w:r w:rsidRPr="007912BE">
        <w:rPr>
          <w:rFonts w:cstheme="minorHAnsi"/>
          <w:color w:val="000000"/>
          <w:sz w:val="24"/>
          <w:szCs w:val="24"/>
        </w:rPr>
        <w:t>If you haven’t danced with CeilidhKids before, now is your chance - see you there!</w:t>
      </w:r>
    </w:p>
    <w:p w14:paraId="751906B5" w14:textId="77777777" w:rsidR="00C77C09" w:rsidRDefault="00C77C09"/>
    <w:sectPr w:rsidR="00C77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F0"/>
    <w:rsid w:val="00240006"/>
    <w:rsid w:val="004010F0"/>
    <w:rsid w:val="00402C9A"/>
    <w:rsid w:val="006414B5"/>
    <w:rsid w:val="00647792"/>
    <w:rsid w:val="0067727B"/>
    <w:rsid w:val="006775E4"/>
    <w:rsid w:val="008B6E43"/>
    <w:rsid w:val="00977CC3"/>
    <w:rsid w:val="00991272"/>
    <w:rsid w:val="009C23BD"/>
    <w:rsid w:val="00B06397"/>
    <w:rsid w:val="00B77F75"/>
    <w:rsid w:val="00C77C09"/>
    <w:rsid w:val="00D21C50"/>
    <w:rsid w:val="00D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EAB9"/>
  <w15:chartTrackingRefBased/>
  <w15:docId w15:val="{D91DD4D9-DAF7-48DA-B12B-20BC8AF0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F0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1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Brockbank</dc:creator>
  <cp:keywords/>
  <dc:description/>
  <cp:lastModifiedBy>Caroline Brockbank</cp:lastModifiedBy>
  <cp:revision>9</cp:revision>
  <dcterms:created xsi:type="dcterms:W3CDTF">2025-05-22T10:21:00Z</dcterms:created>
  <dcterms:modified xsi:type="dcterms:W3CDTF">2025-05-22T10:26:00Z</dcterms:modified>
</cp:coreProperties>
</file>